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E7970" w14:textId="5A3F94D4" w:rsidR="00B950AC" w:rsidRDefault="00211C95" w:rsidP="00211C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Комплект заявочных документов</w:t>
      </w:r>
    </w:p>
    <w:p w14:paraId="1B297BF4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оригинала заявки на аттестацию;</w:t>
      </w:r>
    </w:p>
    <w:p w14:paraId="39F325CA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копию выписки о внесении записи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95">
        <w:rPr>
          <w:rFonts w:ascii="Times New Roman" w:hAnsi="Times New Roman" w:cs="Times New Roman"/>
          <w:sz w:val="28"/>
          <w:szCs w:val="28"/>
        </w:rPr>
        <w:t>или копии регистрационных документов (для индивидуальных предпринимателей);</w:t>
      </w:r>
    </w:p>
    <w:p w14:paraId="4DEA3BBF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копию документов системы менеджмента качества;</w:t>
      </w:r>
    </w:p>
    <w:p w14:paraId="1BF3AB7B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паспорт ЛНК;</w:t>
      </w:r>
    </w:p>
    <w:p w14:paraId="34CF7F9D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положение о ЛНК;</w:t>
      </w:r>
    </w:p>
    <w:p w14:paraId="413BD15B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копии приказов о создании ЛНК, о назначении руководителя ЛНК;</w:t>
      </w:r>
    </w:p>
    <w:p w14:paraId="52B2EB77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копии 1-й страницы и страницы с заводским номером паспорта на средства НК;</w:t>
      </w:r>
    </w:p>
    <w:p w14:paraId="0D4814F9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копии документов о поверках (калибровках, аттестации) средств НК;</w:t>
      </w:r>
    </w:p>
    <w:p w14:paraId="31D11A45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графики поверки (калибровки, аттестации), технического обслуживания 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95">
        <w:rPr>
          <w:rFonts w:ascii="Times New Roman" w:hAnsi="Times New Roman" w:cs="Times New Roman"/>
          <w:sz w:val="28"/>
          <w:szCs w:val="28"/>
        </w:rPr>
        <w:t>технического состояния средств НК;</w:t>
      </w:r>
    </w:p>
    <w:p w14:paraId="35C97E30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копии технологических инструкций (карт) по проведению НК заявляемыми методами;</w:t>
      </w:r>
    </w:p>
    <w:p w14:paraId="14105E28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копию санитарно-эпидемиологического заключения и лицензии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95">
        <w:rPr>
          <w:rFonts w:ascii="Times New Roman" w:hAnsi="Times New Roman" w:cs="Times New Roman"/>
          <w:sz w:val="28"/>
          <w:szCs w:val="28"/>
        </w:rPr>
        <w:t>источников ионизирующего излучения (при использовании ИИИ);</w:t>
      </w:r>
    </w:p>
    <w:p w14:paraId="111214DE" w14:textId="77777777" w:rsid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копии аттестационных удостоверений специалистов НК согласно заявляемой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95">
        <w:rPr>
          <w:rFonts w:ascii="Times New Roman" w:hAnsi="Times New Roman" w:cs="Times New Roman"/>
          <w:sz w:val="28"/>
          <w:szCs w:val="28"/>
        </w:rPr>
        <w:t>аттестации;</w:t>
      </w:r>
    </w:p>
    <w:p w14:paraId="21A1E0F3" w14:textId="603492D4" w:rsidR="00211C95" w:rsidRPr="00211C95" w:rsidRDefault="00211C95" w:rsidP="00211C95">
      <w:pPr>
        <w:jc w:val="both"/>
        <w:rPr>
          <w:rFonts w:ascii="Times New Roman" w:hAnsi="Times New Roman" w:cs="Times New Roman"/>
          <w:sz w:val="28"/>
          <w:szCs w:val="28"/>
        </w:rPr>
      </w:pPr>
      <w:r w:rsidRPr="00211C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5">
        <w:rPr>
          <w:rFonts w:ascii="Times New Roman" w:hAnsi="Times New Roman" w:cs="Times New Roman"/>
          <w:sz w:val="28"/>
          <w:szCs w:val="28"/>
        </w:rPr>
        <w:t xml:space="preserve"> другие документы для подтверждения соответствия ЛНК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95">
        <w:rPr>
          <w:rFonts w:ascii="Times New Roman" w:hAnsi="Times New Roman" w:cs="Times New Roman"/>
          <w:sz w:val="28"/>
          <w:szCs w:val="28"/>
        </w:rPr>
        <w:t>в заявленной области аттестации.</w:t>
      </w:r>
    </w:p>
    <w:sectPr w:rsidR="00211C95" w:rsidRPr="00211C95" w:rsidSect="00211C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95"/>
    <w:rsid w:val="00211C95"/>
    <w:rsid w:val="00585A0D"/>
    <w:rsid w:val="00A93ECB"/>
    <w:rsid w:val="00A964EF"/>
    <w:rsid w:val="00B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197E"/>
  <w15:chartTrackingRefBased/>
  <w15:docId w15:val="{0BEDE65E-266A-4F2E-B570-A9A4A15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Спирков</dc:creator>
  <cp:keywords/>
  <dc:description/>
  <cp:lastModifiedBy>Екатерина</cp:lastModifiedBy>
  <cp:revision>2</cp:revision>
  <dcterms:created xsi:type="dcterms:W3CDTF">2021-04-21T08:14:00Z</dcterms:created>
  <dcterms:modified xsi:type="dcterms:W3CDTF">2021-04-21T08:14:00Z</dcterms:modified>
</cp:coreProperties>
</file>